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123986" w:rsidRDefault="003E039C" w:rsidP="003E039C">
      <w:pPr>
        <w:jc w:val="center"/>
        <w:rPr>
          <w:b/>
          <w:sz w:val="28"/>
          <w:szCs w:val="28"/>
        </w:rPr>
      </w:pPr>
      <w:r w:rsidRPr="00123986">
        <w:rPr>
          <w:b/>
          <w:sz w:val="28"/>
          <w:szCs w:val="28"/>
        </w:rPr>
        <w:t>Berea Utility Advisory Board</w:t>
      </w:r>
    </w:p>
    <w:p w:rsidR="003E039C" w:rsidRPr="00123986" w:rsidRDefault="003E039C" w:rsidP="003E039C">
      <w:pPr>
        <w:jc w:val="center"/>
        <w:rPr>
          <w:b/>
          <w:sz w:val="28"/>
          <w:szCs w:val="28"/>
        </w:rPr>
      </w:pPr>
      <w:r w:rsidRPr="00123986">
        <w:rPr>
          <w:b/>
          <w:sz w:val="28"/>
          <w:szCs w:val="28"/>
        </w:rPr>
        <w:t>Meeting Minutes</w:t>
      </w:r>
    </w:p>
    <w:p w:rsidR="003E039C" w:rsidRDefault="003E039C" w:rsidP="003E039C">
      <w:pPr>
        <w:jc w:val="center"/>
        <w:rPr>
          <w:b/>
          <w:sz w:val="28"/>
          <w:szCs w:val="28"/>
        </w:rPr>
      </w:pPr>
      <w:r w:rsidRPr="00123986">
        <w:rPr>
          <w:b/>
          <w:sz w:val="28"/>
          <w:szCs w:val="28"/>
        </w:rPr>
        <w:t>June 26, 2018</w:t>
      </w:r>
    </w:p>
    <w:p w:rsidR="00F81A91" w:rsidRPr="00123986" w:rsidRDefault="00F81A91" w:rsidP="003E039C">
      <w:pPr>
        <w:jc w:val="center"/>
        <w:rPr>
          <w:b/>
          <w:sz w:val="28"/>
          <w:szCs w:val="28"/>
        </w:rPr>
      </w:pPr>
    </w:p>
    <w:p w:rsidR="00123986" w:rsidRDefault="00123986" w:rsidP="003E039C">
      <w:pPr>
        <w:jc w:val="center"/>
        <w:rPr>
          <w:b/>
          <w:sz w:val="24"/>
          <w:szCs w:val="24"/>
        </w:rPr>
      </w:pPr>
    </w:p>
    <w:p w:rsidR="00123986" w:rsidRDefault="00123986" w:rsidP="003E039C">
      <w:pPr>
        <w:jc w:val="center"/>
        <w:rPr>
          <w:b/>
          <w:sz w:val="24"/>
          <w:szCs w:val="24"/>
        </w:rPr>
      </w:pPr>
    </w:p>
    <w:p w:rsidR="00D27914" w:rsidRPr="001B4651" w:rsidRDefault="00123986" w:rsidP="00123986">
      <w:pPr>
        <w:jc w:val="both"/>
        <w:rPr>
          <w:sz w:val="24"/>
          <w:szCs w:val="24"/>
        </w:rPr>
      </w:pPr>
      <w:r w:rsidRPr="001B4651">
        <w:rPr>
          <w:sz w:val="24"/>
          <w:szCs w:val="24"/>
        </w:rPr>
        <w:t xml:space="preserve">Present: Josh Bills, Diane </w:t>
      </w:r>
      <w:proofErr w:type="spellStart"/>
      <w:r w:rsidRPr="001B4651">
        <w:rPr>
          <w:sz w:val="24"/>
          <w:szCs w:val="24"/>
        </w:rPr>
        <w:t>Zekind</w:t>
      </w:r>
      <w:proofErr w:type="spellEnd"/>
      <w:r w:rsidRPr="001B4651">
        <w:rPr>
          <w:sz w:val="24"/>
          <w:szCs w:val="24"/>
        </w:rPr>
        <w:t>, Ed Fortner &amp; Rodney Short</w:t>
      </w:r>
    </w:p>
    <w:p w:rsidR="00F81A91" w:rsidRPr="001B4651" w:rsidRDefault="00F81A91" w:rsidP="00123986">
      <w:pPr>
        <w:jc w:val="both"/>
      </w:pPr>
    </w:p>
    <w:p w:rsidR="0049319C" w:rsidRPr="001B4651" w:rsidRDefault="0049319C" w:rsidP="00123986">
      <w:pPr>
        <w:jc w:val="both"/>
      </w:pPr>
    </w:p>
    <w:p w:rsidR="0049319C" w:rsidRPr="001B4651" w:rsidRDefault="0049319C" w:rsidP="00123986">
      <w:pPr>
        <w:jc w:val="both"/>
      </w:pPr>
      <w:r w:rsidRPr="001B4651">
        <w:tab/>
        <w:t xml:space="preserve">Ed announced to the Board he will be retiring </w:t>
      </w:r>
      <w:r w:rsidR="00A00F01">
        <w:t xml:space="preserve">at </w:t>
      </w:r>
      <w:r w:rsidRPr="001B4651">
        <w:t>the end of August with his last day being July 13</w:t>
      </w:r>
      <w:r w:rsidRPr="001B4651">
        <w:rPr>
          <w:vertAlign w:val="superscript"/>
        </w:rPr>
        <w:t>th</w:t>
      </w:r>
      <w:r w:rsidRPr="001B4651">
        <w:t xml:space="preserve">.  Kevin Howard will be </w:t>
      </w:r>
      <w:r w:rsidRPr="00C04162">
        <w:t xml:space="preserve">the </w:t>
      </w:r>
      <w:r w:rsidR="00B7737C" w:rsidRPr="00C04162">
        <w:t xml:space="preserve">Interim </w:t>
      </w:r>
      <w:r w:rsidRPr="001B4651">
        <w:t>Supervisor.</w:t>
      </w:r>
    </w:p>
    <w:p w:rsidR="0049319C" w:rsidRPr="001B4651" w:rsidRDefault="0049319C" w:rsidP="00123986">
      <w:pPr>
        <w:jc w:val="both"/>
      </w:pPr>
    </w:p>
    <w:p w:rsidR="00F34374" w:rsidRPr="001B4651" w:rsidRDefault="00AD2634" w:rsidP="00C04162">
      <w:pPr>
        <w:ind w:firstLine="720"/>
        <w:jc w:val="both"/>
      </w:pPr>
      <w:r w:rsidRPr="001B4651">
        <w:t>There will be a K</w:t>
      </w:r>
      <w:r w:rsidR="00A00F01">
        <w:t>Y</w:t>
      </w:r>
      <w:r w:rsidRPr="001B4651">
        <w:t xml:space="preserve">MEA meeting in Frankfort </w:t>
      </w:r>
      <w:r w:rsidR="00A00F01">
        <w:t xml:space="preserve">on </w:t>
      </w:r>
      <w:r w:rsidRPr="001B4651">
        <w:t>Thursday starting @ 11:00 AM</w:t>
      </w:r>
      <w:r w:rsidR="00A00F01">
        <w:t>,</w:t>
      </w:r>
      <w:r w:rsidRPr="001B4651">
        <w:t xml:space="preserve"> if anyone would like to attend. Berea is on the closed session agenda because now it’s on a re</w:t>
      </w:r>
      <w:r w:rsidR="002C7BEE">
        <w:t>-</w:t>
      </w:r>
      <w:r w:rsidRPr="001B4651">
        <w:t xml:space="preserve">negotiation </w:t>
      </w:r>
      <w:r w:rsidRPr="00C04162">
        <w:t>of terms discussion.</w:t>
      </w:r>
      <w:r w:rsidR="002C7BEE" w:rsidRPr="00C04162">
        <w:t xml:space="preserve">  This is the result of</w:t>
      </w:r>
      <w:r w:rsidR="00A00F01">
        <w:t xml:space="preserve"> the</w:t>
      </w:r>
      <w:r w:rsidR="002C7BEE" w:rsidRPr="00C04162">
        <w:t xml:space="preserve"> City Council voting to defund the budget line item used to pay KYMEA membership fee</w:t>
      </w:r>
      <w:bookmarkStart w:id="0" w:name="_GoBack"/>
      <w:bookmarkEnd w:id="0"/>
      <w:r w:rsidR="002C7BEE" w:rsidRPr="00C04162">
        <w:t xml:space="preserve">s. </w:t>
      </w:r>
      <w:r w:rsidRPr="00C04162">
        <w:t xml:space="preserve"> Kevin Howard will </w:t>
      </w:r>
      <w:r w:rsidR="0043756B" w:rsidRPr="00C04162">
        <w:t>move from alternate to primary representative on the KYMEA Board of Directors</w:t>
      </w:r>
      <w:r w:rsidR="0043756B" w:rsidRPr="0043756B">
        <w:rPr>
          <w:color w:val="FF0000"/>
        </w:rPr>
        <w:t>.</w:t>
      </w:r>
    </w:p>
    <w:p w:rsidR="001B4651" w:rsidRPr="001B4651" w:rsidRDefault="001B4651" w:rsidP="00123986">
      <w:pPr>
        <w:jc w:val="both"/>
      </w:pPr>
    </w:p>
    <w:p w:rsidR="001B4651" w:rsidRPr="001B4651" w:rsidRDefault="001B4651" w:rsidP="001B4651">
      <w:pPr>
        <w:ind w:firstLine="720"/>
        <w:jc w:val="both"/>
      </w:pPr>
      <w:r w:rsidRPr="008C1179">
        <w:t>Ed wants it on record that this utility needs a Board of Commission.</w:t>
      </w:r>
    </w:p>
    <w:p w:rsidR="00F34374" w:rsidRPr="001B4651" w:rsidRDefault="00F34374" w:rsidP="00123986">
      <w:pPr>
        <w:jc w:val="both"/>
      </w:pPr>
    </w:p>
    <w:p w:rsidR="005E6DCD" w:rsidRPr="001B4651" w:rsidRDefault="005E6DCD" w:rsidP="00123986">
      <w:pPr>
        <w:jc w:val="both"/>
      </w:pPr>
      <w:r w:rsidRPr="001B4651">
        <w:tab/>
        <w:t xml:space="preserve">We have received funding of $950,000 for the design of the </w:t>
      </w:r>
      <w:r w:rsidR="00B7737C" w:rsidRPr="001B4651">
        <w:t>dam (</w:t>
      </w:r>
      <w:r w:rsidRPr="001B4651">
        <w:t>NRCS Project). This is a $12 million project with 10% of th</w:t>
      </w:r>
      <w:r w:rsidR="00F81A91" w:rsidRPr="001B4651">
        <w:t>e cost going to engineering which</w:t>
      </w:r>
      <w:r w:rsidRPr="001B4651">
        <w:t xml:space="preserve"> has two engineering firms involved. The planning phase cost well over $1 million. The permit looks promising and there is a strong possibility </w:t>
      </w:r>
      <w:r w:rsidR="00B7737C" w:rsidRPr="00C04162">
        <w:t xml:space="preserve">Army Corp of Engineers may </w:t>
      </w:r>
      <w:r w:rsidRPr="001B4651">
        <w:t>issue a nationwide permit.</w:t>
      </w:r>
    </w:p>
    <w:p w:rsidR="00F34374" w:rsidRPr="001B4651" w:rsidRDefault="00F34374" w:rsidP="00123986">
      <w:pPr>
        <w:jc w:val="both"/>
      </w:pPr>
    </w:p>
    <w:p w:rsidR="005E6DCD" w:rsidRPr="00B7737C" w:rsidRDefault="005E6DCD" w:rsidP="00123986">
      <w:pPr>
        <w:jc w:val="both"/>
        <w:rPr>
          <w:color w:val="FF0000"/>
        </w:rPr>
      </w:pPr>
      <w:r w:rsidRPr="001B4651">
        <w:tab/>
      </w:r>
      <w:r w:rsidR="00BF54A4" w:rsidRPr="001B4651">
        <w:t xml:space="preserve">South </w:t>
      </w:r>
      <w:r w:rsidR="002C7BEE" w:rsidRPr="001B4651">
        <w:t>Middletown</w:t>
      </w:r>
      <w:r w:rsidR="00C04162">
        <w:t xml:space="preserve"> </w:t>
      </w:r>
      <w:r w:rsidR="00B7737C" w:rsidRPr="00C04162">
        <w:t xml:space="preserve">Sewer Trunk Line </w:t>
      </w:r>
      <w:r w:rsidR="00BF54A4" w:rsidRPr="001B4651">
        <w:t xml:space="preserve">Project: </w:t>
      </w:r>
      <w:r w:rsidRPr="001B4651">
        <w:t>We are still waiting to hear a response on the $1 million grant application from the CBDG for the project</w:t>
      </w:r>
      <w:r w:rsidR="00C114DC" w:rsidRPr="001B4651">
        <w:t>.</w:t>
      </w:r>
      <w:r w:rsidR="00BF54A4" w:rsidRPr="001B4651">
        <w:t xml:space="preserve"> They officially have until August to </w:t>
      </w:r>
      <w:r w:rsidR="00B7737C" w:rsidRPr="00C04162">
        <w:t>award funding</w:t>
      </w:r>
      <w:r w:rsidR="00BF54A4" w:rsidRPr="00C04162">
        <w:t xml:space="preserve">. </w:t>
      </w:r>
      <w:r w:rsidR="00407AE4" w:rsidRPr="00B7737C">
        <w:t>H</w:t>
      </w:r>
      <w:r w:rsidR="00BF54A4" w:rsidRPr="00B7737C">
        <w:t xml:space="preserve">opefully they will </w:t>
      </w:r>
      <w:r w:rsidR="00C04162" w:rsidRPr="00C04162">
        <w:t>decide</w:t>
      </w:r>
      <w:r w:rsidR="00B7737C" w:rsidRPr="00C04162">
        <w:t xml:space="preserve"> sooner.</w:t>
      </w:r>
    </w:p>
    <w:p w:rsidR="00F34374" w:rsidRPr="001B4651" w:rsidRDefault="00F34374" w:rsidP="00123986">
      <w:pPr>
        <w:jc w:val="both"/>
      </w:pPr>
    </w:p>
    <w:p w:rsidR="00F34374" w:rsidRPr="001B4651" w:rsidRDefault="00BF54A4" w:rsidP="00D27914">
      <w:pPr>
        <w:jc w:val="both"/>
      </w:pPr>
      <w:r w:rsidRPr="001B4651">
        <w:tab/>
        <w:t xml:space="preserve">B-Lake </w:t>
      </w:r>
      <w:r w:rsidR="00407AE4" w:rsidRPr="001B4651">
        <w:t xml:space="preserve">Project: The contractor was scheduled </w:t>
      </w:r>
      <w:r w:rsidRPr="001B4651">
        <w:t>to start this project on Monday, June 25</w:t>
      </w:r>
      <w:r w:rsidRPr="001B4651">
        <w:rPr>
          <w:vertAlign w:val="superscript"/>
        </w:rPr>
        <w:t>th</w:t>
      </w:r>
      <w:r w:rsidRPr="001B4651">
        <w:t xml:space="preserve"> to </w:t>
      </w:r>
      <w:r w:rsidR="00B7737C" w:rsidRPr="00C04162">
        <w:t>regrade</w:t>
      </w:r>
      <w:r w:rsidR="00B7737C">
        <w:t xml:space="preserve"> </w:t>
      </w:r>
      <w:r w:rsidR="00260522" w:rsidRPr="001B4651">
        <w:t xml:space="preserve">and </w:t>
      </w:r>
      <w:r w:rsidR="00A07741" w:rsidRPr="001B4651">
        <w:t xml:space="preserve">compact the bank. The </w:t>
      </w:r>
      <w:r w:rsidR="00B7737C" w:rsidRPr="008C1179">
        <w:t>retaining</w:t>
      </w:r>
      <w:r w:rsidR="00B7737C">
        <w:t xml:space="preserve"> </w:t>
      </w:r>
      <w:r w:rsidRPr="001B4651">
        <w:t xml:space="preserve">wall </w:t>
      </w:r>
      <w:r w:rsidR="00A07741" w:rsidRPr="001B4651">
        <w:t xml:space="preserve">that </w:t>
      </w:r>
      <w:r w:rsidR="00B7737C" w:rsidRPr="008C1179">
        <w:t xml:space="preserve">has failed </w:t>
      </w:r>
      <w:r w:rsidR="00407AE4" w:rsidRPr="001B4651">
        <w:t>will need to</w:t>
      </w:r>
      <w:r w:rsidR="00032C37" w:rsidRPr="001B4651">
        <w:t xml:space="preserve"> be re</w:t>
      </w:r>
      <w:r w:rsidR="00B7737C">
        <w:t>-</w:t>
      </w:r>
      <w:r w:rsidR="00032C37" w:rsidRPr="001B4651">
        <w:t>established.</w:t>
      </w:r>
      <w:r w:rsidR="00F81A91" w:rsidRPr="001B4651">
        <w:t xml:space="preserve"> This is a </w:t>
      </w:r>
      <w:r w:rsidR="00B7737C" w:rsidRPr="001B4651">
        <w:t>45-day</w:t>
      </w:r>
      <w:r w:rsidR="00F81A91" w:rsidRPr="001B4651">
        <w:t xml:space="preserve"> contract.</w:t>
      </w:r>
    </w:p>
    <w:p w:rsidR="00F34374" w:rsidRPr="001B4651" w:rsidRDefault="00F34374" w:rsidP="00D27914">
      <w:pPr>
        <w:jc w:val="both"/>
      </w:pPr>
    </w:p>
    <w:p w:rsidR="00D27914" w:rsidRPr="001B4651" w:rsidRDefault="00032C37" w:rsidP="00D27914">
      <w:pPr>
        <w:jc w:val="both"/>
      </w:pPr>
      <w:r w:rsidRPr="001B4651">
        <w:tab/>
        <w:t xml:space="preserve">Cowbell: This will be the next </w:t>
      </w:r>
      <w:r w:rsidR="00407AE4" w:rsidRPr="001B4651">
        <w:t xml:space="preserve">spillway </w:t>
      </w:r>
      <w:r w:rsidRPr="001B4651">
        <w:t>project. The boulders under the spillway have washed away</w:t>
      </w:r>
      <w:r w:rsidR="008C1179">
        <w:t>.</w:t>
      </w:r>
    </w:p>
    <w:p w:rsidR="00F34374" w:rsidRPr="001B4651" w:rsidRDefault="00F34374" w:rsidP="00D27914">
      <w:pPr>
        <w:jc w:val="both"/>
      </w:pPr>
    </w:p>
    <w:p w:rsidR="00F34374" w:rsidRDefault="008C5DF3" w:rsidP="00D27914">
      <w:pPr>
        <w:jc w:val="both"/>
      </w:pPr>
      <w:r w:rsidRPr="001B4651">
        <w:tab/>
      </w:r>
      <w:r w:rsidR="00DB7204" w:rsidRPr="008C1179">
        <w:t xml:space="preserve">Electric System Reliability </w:t>
      </w:r>
      <w:r w:rsidRPr="001B4651">
        <w:t xml:space="preserve">Project: </w:t>
      </w:r>
      <w:r w:rsidR="00DB7204">
        <w:t xml:space="preserve">Currently using EXACTOR software over the electric system.  This technology captures low frequency “noise” emitted from “weak” spots in our overhead distribution system.  Once the system is scanned, repairs will be made to </w:t>
      </w:r>
      <w:r w:rsidR="002C7BEE">
        <w:t>correct the problems found.  The result will be fewer outages on our system.</w:t>
      </w:r>
    </w:p>
    <w:p w:rsidR="008C1179" w:rsidRPr="001B4651" w:rsidRDefault="008C1179" w:rsidP="00D27914">
      <w:pPr>
        <w:jc w:val="both"/>
      </w:pPr>
    </w:p>
    <w:p w:rsidR="00F34374" w:rsidRPr="001B4651" w:rsidRDefault="00F34374" w:rsidP="00D27914">
      <w:pPr>
        <w:jc w:val="both"/>
      </w:pPr>
    </w:p>
    <w:p w:rsidR="008C5DF3" w:rsidRPr="00DB7204" w:rsidRDefault="008C5DF3" w:rsidP="00D27914">
      <w:pPr>
        <w:jc w:val="both"/>
        <w:rPr>
          <w:color w:val="FF0000"/>
        </w:rPr>
      </w:pPr>
      <w:r w:rsidRPr="001B4651">
        <w:tab/>
        <w:t>Owsley Fork</w:t>
      </w:r>
      <w:r w:rsidR="008C1179">
        <w:t xml:space="preserve"> </w:t>
      </w:r>
      <w:r w:rsidR="00B7737C" w:rsidRPr="008C1179">
        <w:t>Pump</w:t>
      </w:r>
      <w:r w:rsidR="008C1179" w:rsidRPr="008C1179">
        <w:t xml:space="preserve"> S</w:t>
      </w:r>
      <w:r w:rsidR="00B7737C" w:rsidRPr="008C1179">
        <w:t>tation:</w:t>
      </w:r>
      <w:r w:rsidR="00DB7204" w:rsidRPr="008C1179">
        <w:t xml:space="preserve">  Getting quotes from vendors to replace failed pump.</w:t>
      </w:r>
    </w:p>
    <w:p w:rsidR="00F34374" w:rsidRPr="001B4651" w:rsidRDefault="00F34374" w:rsidP="00D27914">
      <w:pPr>
        <w:jc w:val="both"/>
      </w:pPr>
    </w:p>
    <w:p w:rsidR="00F34374" w:rsidRPr="001B4651" w:rsidRDefault="008C5DF3" w:rsidP="00D27914">
      <w:pPr>
        <w:jc w:val="both"/>
      </w:pPr>
      <w:r w:rsidRPr="001B4651">
        <w:tab/>
        <w:t>Ed needs to get with Paul Garcia to discuss rates. He discussed with Randy about keeping the rates flat for the next five years</w:t>
      </w:r>
      <w:r w:rsidR="00407AE4" w:rsidRPr="001B4651">
        <w:t>.</w:t>
      </w:r>
    </w:p>
    <w:p w:rsidR="00F34374" w:rsidRPr="001B4651" w:rsidRDefault="00F34374" w:rsidP="00D27914">
      <w:pPr>
        <w:jc w:val="both"/>
      </w:pPr>
    </w:p>
    <w:p w:rsidR="00407AE4" w:rsidRPr="001B4651" w:rsidRDefault="00407AE4" w:rsidP="00D27914">
      <w:pPr>
        <w:jc w:val="both"/>
      </w:pPr>
      <w:r w:rsidRPr="001B4651">
        <w:tab/>
        <w:t>AMP has agreed to sell us 25 megawatts for $1.50 as stated in the contract.</w:t>
      </w:r>
    </w:p>
    <w:p w:rsidR="00F34374" w:rsidRPr="001B4651" w:rsidRDefault="00F34374" w:rsidP="00D27914">
      <w:pPr>
        <w:jc w:val="both"/>
      </w:pPr>
    </w:p>
    <w:p w:rsidR="00407AE4" w:rsidRPr="001B4651" w:rsidRDefault="00407AE4" w:rsidP="00D27914">
      <w:pPr>
        <w:jc w:val="both"/>
      </w:pPr>
      <w:r w:rsidRPr="001B4651">
        <w:tab/>
        <w:t>Ed concluded that he wished everyone well and if anyone wanted to get in touch with him that Kevin would let him know.</w:t>
      </w:r>
    </w:p>
    <w:sectPr w:rsidR="00407AE4" w:rsidRPr="001B4651" w:rsidSect="00F34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9C"/>
    <w:rsid w:val="00032C37"/>
    <w:rsid w:val="00123986"/>
    <w:rsid w:val="001B4651"/>
    <w:rsid w:val="00260522"/>
    <w:rsid w:val="002C7BEE"/>
    <w:rsid w:val="002E4893"/>
    <w:rsid w:val="003E039C"/>
    <w:rsid w:val="00407AE4"/>
    <w:rsid w:val="0043756B"/>
    <w:rsid w:val="004928AF"/>
    <w:rsid w:val="0049319C"/>
    <w:rsid w:val="005E6DCD"/>
    <w:rsid w:val="00645252"/>
    <w:rsid w:val="006D3D74"/>
    <w:rsid w:val="008C1179"/>
    <w:rsid w:val="008C5DF3"/>
    <w:rsid w:val="00A00F01"/>
    <w:rsid w:val="00A07741"/>
    <w:rsid w:val="00A451E1"/>
    <w:rsid w:val="00A9204E"/>
    <w:rsid w:val="00AD2634"/>
    <w:rsid w:val="00B7737C"/>
    <w:rsid w:val="00BF54A4"/>
    <w:rsid w:val="00C04162"/>
    <w:rsid w:val="00C114DC"/>
    <w:rsid w:val="00D27914"/>
    <w:rsid w:val="00DB7204"/>
    <w:rsid w:val="00DC6E38"/>
    <w:rsid w:val="00F34374"/>
    <w:rsid w:val="00F8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022"/>
  <w15:chartTrackingRefBased/>
  <w15:docId w15:val="{E053C147-351A-4A25-AB1A-CDF0E240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e.brum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dcmitype/"/>
    <ds:schemaRef ds:uri="http://www.w3.org/XML/1998/namespace"/>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F66CB67-669F-483A-9E5F-81EE15E9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Jones</dc:creator>
  <cp:keywords/>
  <dc:description/>
  <cp:lastModifiedBy>Terrie C. Brumley</cp:lastModifiedBy>
  <cp:revision>4</cp:revision>
  <dcterms:created xsi:type="dcterms:W3CDTF">2019-04-23T15:30:00Z</dcterms:created>
  <dcterms:modified xsi:type="dcterms:W3CDTF">2019-04-23T15:33:00Z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