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295DD" w14:textId="77777777" w:rsidR="004E7F70" w:rsidRDefault="004E7F70" w:rsidP="004E7F7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Berea Utility Advisory Board</w:t>
      </w:r>
    </w:p>
    <w:p w14:paraId="6F7BFF59" w14:textId="25274B45" w:rsidR="004E7F70" w:rsidRDefault="00B550E3" w:rsidP="00CC468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Agenda for </w:t>
      </w:r>
      <w:r w:rsidR="007C04C2">
        <w:rPr>
          <w:b/>
          <w:bCs/>
          <w:sz w:val="28"/>
          <w:szCs w:val="28"/>
        </w:rPr>
        <w:t>November 26</w:t>
      </w:r>
      <w:r w:rsidR="006B1D70">
        <w:rPr>
          <w:b/>
          <w:bCs/>
          <w:sz w:val="28"/>
          <w:szCs w:val="28"/>
        </w:rPr>
        <w:t>, 2019</w:t>
      </w:r>
      <w:r w:rsidR="004E7F70">
        <w:rPr>
          <w:b/>
          <w:bCs/>
          <w:sz w:val="28"/>
          <w:szCs w:val="28"/>
        </w:rPr>
        <w:t xml:space="preserve">, </w:t>
      </w:r>
      <w:r w:rsidR="006F54FA">
        <w:rPr>
          <w:b/>
          <w:bCs/>
          <w:sz w:val="28"/>
          <w:szCs w:val="28"/>
          <w:u w:val="single"/>
        </w:rPr>
        <w:t>8:00-9:30</w:t>
      </w:r>
      <w:r w:rsidR="004E7F70" w:rsidRPr="006B7BEF">
        <w:rPr>
          <w:b/>
          <w:bCs/>
          <w:sz w:val="28"/>
          <w:szCs w:val="28"/>
          <w:u w:val="single"/>
        </w:rPr>
        <w:t xml:space="preserve"> </w:t>
      </w:r>
      <w:r w:rsidR="007C04C2">
        <w:rPr>
          <w:b/>
          <w:bCs/>
          <w:sz w:val="28"/>
          <w:szCs w:val="28"/>
        </w:rPr>
        <w:t>AM</w:t>
      </w:r>
    </w:p>
    <w:p w14:paraId="10712CC9" w14:textId="6781A02D" w:rsidR="007C3497" w:rsidRPr="00045579" w:rsidRDefault="009F5490" w:rsidP="0004557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BMU Meeting Room</w:t>
      </w:r>
    </w:p>
    <w:p w14:paraId="48F8096D" w14:textId="3C4BD755" w:rsidR="005946E2" w:rsidRDefault="005946E2" w:rsidP="00377044"/>
    <w:p w14:paraId="43A33008" w14:textId="7E981188" w:rsidR="00E5116F" w:rsidRDefault="007C04C2" w:rsidP="00E5116F">
      <w:pPr>
        <w:pStyle w:val="ListParagraph"/>
        <w:numPr>
          <w:ilvl w:val="0"/>
          <w:numId w:val="1"/>
        </w:numPr>
      </w:pPr>
      <w:r>
        <w:t>Review/Approval of October 15</w:t>
      </w:r>
      <w:r w:rsidR="00A53F99">
        <w:t>,</w:t>
      </w:r>
      <w:r w:rsidR="00A146C3">
        <w:t xml:space="preserve"> </w:t>
      </w:r>
      <w:r w:rsidR="002266A9">
        <w:t>2019</w:t>
      </w:r>
      <w:r w:rsidR="00363C0B">
        <w:t xml:space="preserve"> Minutes</w:t>
      </w:r>
    </w:p>
    <w:p w14:paraId="2AE5779B" w14:textId="77777777" w:rsidR="00E5116F" w:rsidRDefault="00E5116F" w:rsidP="00E5116F">
      <w:pPr>
        <w:pStyle w:val="ListParagraph"/>
      </w:pPr>
    </w:p>
    <w:p w14:paraId="6A529E84" w14:textId="32D6EFD1" w:rsidR="00E5116F" w:rsidRDefault="00382FA6" w:rsidP="00E5116F">
      <w:pPr>
        <w:pStyle w:val="ListParagraph"/>
        <w:numPr>
          <w:ilvl w:val="0"/>
          <w:numId w:val="1"/>
        </w:numPr>
      </w:pPr>
      <w:r>
        <w:t>Pre-Council Work Session m</w:t>
      </w:r>
      <w:r w:rsidR="00E5116F">
        <w:t>eeting with Mayor Fraley to discuss City Council Work Session Agenda</w:t>
      </w:r>
    </w:p>
    <w:p w14:paraId="4FFAB1CA" w14:textId="77777777" w:rsidR="00382FA6" w:rsidRDefault="00382FA6" w:rsidP="00382FA6">
      <w:pPr>
        <w:pStyle w:val="ListParagraph"/>
      </w:pPr>
    </w:p>
    <w:p w14:paraId="29C868A8" w14:textId="5F836195" w:rsidR="00E5116F" w:rsidRDefault="00E5116F" w:rsidP="00382FA6">
      <w:pPr>
        <w:pStyle w:val="ListParagraph"/>
        <w:ind w:firstLine="720"/>
      </w:pPr>
      <w:r>
        <w:t>-</w:t>
      </w:r>
      <w:hyperlink r:id="rId5" w:history="1">
        <w:r w:rsidRPr="00E5116F">
          <w:rPr>
            <w:rStyle w:val="Hyperlink"/>
          </w:rPr>
          <w:t>Energy Project Assessment Districts</w:t>
        </w:r>
      </w:hyperlink>
    </w:p>
    <w:p w14:paraId="4E436ABE" w14:textId="77777777" w:rsidR="00382FA6" w:rsidRDefault="00382FA6" w:rsidP="00E5116F">
      <w:pPr>
        <w:pStyle w:val="ListParagraph"/>
      </w:pPr>
    </w:p>
    <w:p w14:paraId="655C3DBC" w14:textId="2679B5BA" w:rsidR="00E5116F" w:rsidRDefault="00E5116F" w:rsidP="00382FA6">
      <w:pPr>
        <w:pStyle w:val="ListParagraph"/>
        <w:ind w:left="1440"/>
      </w:pPr>
      <w:r>
        <w:t>-Pay As You Sa</w:t>
      </w:r>
      <w:r w:rsidR="00382FA6">
        <w:t>ve (on-bill) f</w:t>
      </w:r>
      <w:r w:rsidR="00991439">
        <w:t>easibilit</w:t>
      </w:r>
      <w:r w:rsidR="00382FA6">
        <w:t>y s</w:t>
      </w:r>
      <w:r w:rsidR="00991439">
        <w:t xml:space="preserve">upport from </w:t>
      </w:r>
      <w:hyperlink r:id="rId6" w:history="1">
        <w:r w:rsidR="00382FA6">
          <w:rPr>
            <w:rStyle w:val="Hyperlink"/>
          </w:rPr>
          <w:t xml:space="preserve">Environmental and Energy </w:t>
        </w:r>
        <w:r w:rsidR="00991439" w:rsidRPr="00991439">
          <w:rPr>
            <w:rStyle w:val="Hyperlink"/>
          </w:rPr>
          <w:t>Studies Institute</w:t>
        </w:r>
      </w:hyperlink>
      <w:r w:rsidR="00991439">
        <w:t xml:space="preserve"> and </w:t>
      </w:r>
      <w:hyperlink r:id="rId7" w:history="1">
        <w:r w:rsidR="00991439" w:rsidRPr="00991439">
          <w:rPr>
            <w:rStyle w:val="Hyperlink"/>
          </w:rPr>
          <w:t>Clean Energy Works</w:t>
        </w:r>
      </w:hyperlink>
      <w:r w:rsidR="00382FA6">
        <w:t xml:space="preserve">. Offer additional support for applying for </w:t>
      </w:r>
      <w:hyperlink r:id="rId8" w:history="1">
        <w:r w:rsidR="00382FA6" w:rsidRPr="00382FA6">
          <w:rPr>
            <w:rStyle w:val="Hyperlink"/>
          </w:rPr>
          <w:t>Rural Energy Savings Program</w:t>
        </w:r>
      </w:hyperlink>
      <w:r w:rsidR="00382FA6">
        <w:t xml:space="preserve"> funding if desired.</w:t>
      </w:r>
    </w:p>
    <w:p w14:paraId="6AF163EB" w14:textId="77777777" w:rsidR="00382FA6" w:rsidRDefault="00382FA6" w:rsidP="00E5116F">
      <w:pPr>
        <w:pStyle w:val="ListParagraph"/>
      </w:pPr>
    </w:p>
    <w:p w14:paraId="18121D94" w14:textId="7ABAE630" w:rsidR="00991439" w:rsidRDefault="00991439" w:rsidP="00382FA6">
      <w:pPr>
        <w:pStyle w:val="ListParagraph"/>
        <w:ind w:firstLine="720"/>
      </w:pPr>
      <w:r>
        <w:t>-</w:t>
      </w:r>
      <w:r w:rsidR="00382FA6">
        <w:t>I</w:t>
      </w:r>
      <w:r>
        <w:t>mportance of addressing monthly/annual kW peak for power purchase contracts</w:t>
      </w:r>
    </w:p>
    <w:p w14:paraId="6F1DB84B" w14:textId="623414FF" w:rsidR="00382FA6" w:rsidRDefault="00382FA6" w:rsidP="00E5116F">
      <w:pPr>
        <w:pStyle w:val="ListParagraph"/>
      </w:pPr>
    </w:p>
    <w:p w14:paraId="03166F4E" w14:textId="02EB3A51" w:rsidR="00382FA6" w:rsidRDefault="00382FA6" w:rsidP="00382FA6">
      <w:pPr>
        <w:pStyle w:val="ListParagraph"/>
        <w:ind w:firstLine="720"/>
      </w:pPr>
      <w:r>
        <w:t>-Other BUAB updates</w:t>
      </w:r>
    </w:p>
    <w:p w14:paraId="39E88D42" w14:textId="77777777" w:rsidR="00E5116F" w:rsidRDefault="00E5116F" w:rsidP="00E5116F">
      <w:pPr>
        <w:pStyle w:val="ListParagraph"/>
      </w:pPr>
    </w:p>
    <w:p w14:paraId="3F6CC3E4" w14:textId="03700098" w:rsidR="009D0C94" w:rsidRDefault="00FE5EC5" w:rsidP="00D77E12">
      <w:pPr>
        <w:pStyle w:val="ListParagraph"/>
        <w:numPr>
          <w:ilvl w:val="0"/>
          <w:numId w:val="1"/>
        </w:numPr>
      </w:pPr>
      <w:r>
        <w:t>BUAB scheduled 12/03/19 City Council Work Session</w:t>
      </w:r>
      <w:r w:rsidR="006F54FA">
        <w:t xml:space="preserve"> presentation</w:t>
      </w:r>
    </w:p>
    <w:p w14:paraId="05A3AEB2" w14:textId="77777777" w:rsidR="00B022A2" w:rsidRDefault="00B022A2" w:rsidP="00B022A2">
      <w:pPr>
        <w:pStyle w:val="ListParagraph"/>
      </w:pPr>
    </w:p>
    <w:p w14:paraId="689DB7DE" w14:textId="7A776D3B" w:rsidR="00B022A2" w:rsidRDefault="00B022A2" w:rsidP="00045579">
      <w:pPr>
        <w:pStyle w:val="ListParagraph"/>
        <w:numPr>
          <w:ilvl w:val="0"/>
          <w:numId w:val="1"/>
        </w:numPr>
      </w:pPr>
      <w:r>
        <w:t>Project updates</w:t>
      </w:r>
    </w:p>
    <w:p w14:paraId="52F494B9" w14:textId="77777777" w:rsidR="006F54FA" w:rsidRDefault="006F54FA" w:rsidP="006F54FA">
      <w:pPr>
        <w:pStyle w:val="ListParagraph"/>
      </w:pPr>
    </w:p>
    <w:p w14:paraId="324FEDF9" w14:textId="0B88A565" w:rsidR="000B5851" w:rsidRPr="009720F4" w:rsidRDefault="000B5851" w:rsidP="00D471C9">
      <w:pPr>
        <w:rPr>
          <w:color w:val="2E74B5" w:themeColor="accent1" w:themeShade="BF"/>
        </w:rPr>
      </w:pPr>
      <w:bookmarkStart w:id="0" w:name="_GoBack"/>
      <w:bookmarkEnd w:id="0"/>
    </w:p>
    <w:sectPr w:rsidR="000B5851" w:rsidRPr="0097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31565"/>
    <w:multiLevelType w:val="hybridMultilevel"/>
    <w:tmpl w:val="287CA00C"/>
    <w:lvl w:ilvl="0" w:tplc="0EAAE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491A30"/>
    <w:multiLevelType w:val="hybridMultilevel"/>
    <w:tmpl w:val="4530937C"/>
    <w:lvl w:ilvl="0" w:tplc="B1E057E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A0C79CA"/>
    <w:multiLevelType w:val="hybridMultilevel"/>
    <w:tmpl w:val="236A0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70"/>
    <w:rsid w:val="00003D87"/>
    <w:rsid w:val="00015D41"/>
    <w:rsid w:val="00024534"/>
    <w:rsid w:val="000429A1"/>
    <w:rsid w:val="00045579"/>
    <w:rsid w:val="000820D4"/>
    <w:rsid w:val="000830A1"/>
    <w:rsid w:val="0009351F"/>
    <w:rsid w:val="000A027C"/>
    <w:rsid w:val="000B0068"/>
    <w:rsid w:val="000B5851"/>
    <w:rsid w:val="000D2D2D"/>
    <w:rsid w:val="000E0810"/>
    <w:rsid w:val="00103BDC"/>
    <w:rsid w:val="00106DBD"/>
    <w:rsid w:val="00112993"/>
    <w:rsid w:val="00163ED9"/>
    <w:rsid w:val="001A5066"/>
    <w:rsid w:val="001B0E61"/>
    <w:rsid w:val="001E2BB6"/>
    <w:rsid w:val="002266A9"/>
    <w:rsid w:val="00240E0A"/>
    <w:rsid w:val="00272052"/>
    <w:rsid w:val="00275322"/>
    <w:rsid w:val="002849F5"/>
    <w:rsid w:val="00347A2F"/>
    <w:rsid w:val="00363C0B"/>
    <w:rsid w:val="00377044"/>
    <w:rsid w:val="00382FA6"/>
    <w:rsid w:val="003A144B"/>
    <w:rsid w:val="003E3C7B"/>
    <w:rsid w:val="00462558"/>
    <w:rsid w:val="004674E3"/>
    <w:rsid w:val="00490CF9"/>
    <w:rsid w:val="004B630D"/>
    <w:rsid w:val="004E7F70"/>
    <w:rsid w:val="005946E2"/>
    <w:rsid w:val="005B73FF"/>
    <w:rsid w:val="005C098D"/>
    <w:rsid w:val="005D784D"/>
    <w:rsid w:val="00622D35"/>
    <w:rsid w:val="006B1D70"/>
    <w:rsid w:val="006F54FA"/>
    <w:rsid w:val="0075697F"/>
    <w:rsid w:val="007833FA"/>
    <w:rsid w:val="007C0065"/>
    <w:rsid w:val="007C04C2"/>
    <w:rsid w:val="007C3497"/>
    <w:rsid w:val="007D3583"/>
    <w:rsid w:val="00816F60"/>
    <w:rsid w:val="00846D3B"/>
    <w:rsid w:val="00856F73"/>
    <w:rsid w:val="00856FDC"/>
    <w:rsid w:val="00943592"/>
    <w:rsid w:val="00950124"/>
    <w:rsid w:val="009720F4"/>
    <w:rsid w:val="00974D06"/>
    <w:rsid w:val="00991439"/>
    <w:rsid w:val="009B29A5"/>
    <w:rsid w:val="009D0C94"/>
    <w:rsid w:val="009D7567"/>
    <w:rsid w:val="009F5490"/>
    <w:rsid w:val="00A07E5B"/>
    <w:rsid w:val="00A146C3"/>
    <w:rsid w:val="00A166B8"/>
    <w:rsid w:val="00A3196F"/>
    <w:rsid w:val="00A53F99"/>
    <w:rsid w:val="00A629AF"/>
    <w:rsid w:val="00B022A2"/>
    <w:rsid w:val="00B550E3"/>
    <w:rsid w:val="00BE4BA2"/>
    <w:rsid w:val="00C37A87"/>
    <w:rsid w:val="00C510EA"/>
    <w:rsid w:val="00C625C1"/>
    <w:rsid w:val="00CB3603"/>
    <w:rsid w:val="00CC468E"/>
    <w:rsid w:val="00CD6440"/>
    <w:rsid w:val="00CD7CE4"/>
    <w:rsid w:val="00CD7FE3"/>
    <w:rsid w:val="00D0141B"/>
    <w:rsid w:val="00D471C9"/>
    <w:rsid w:val="00D60F5E"/>
    <w:rsid w:val="00D77E12"/>
    <w:rsid w:val="00D87853"/>
    <w:rsid w:val="00D96EBF"/>
    <w:rsid w:val="00DA501F"/>
    <w:rsid w:val="00DD4A6F"/>
    <w:rsid w:val="00E168A9"/>
    <w:rsid w:val="00E5116F"/>
    <w:rsid w:val="00E512A8"/>
    <w:rsid w:val="00EA6151"/>
    <w:rsid w:val="00EB02D2"/>
    <w:rsid w:val="00ED20C8"/>
    <w:rsid w:val="00F95220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C0F2D"/>
  <w15:docId w15:val="{7494347C-4011-4CF5-AE65-84715F4D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F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F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si.org/Rural-Energy-Savings-Prog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eanenergywork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esi.org/about" TargetMode="External"/><Relationship Id="rId5" Type="http://schemas.openxmlformats.org/officeDocument/2006/relationships/hyperlink" Target="https://kydlgweb.ky.gov/Documents/EEC/KY%20EPAD%20Handbook%202016-09-0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Bills</dc:creator>
  <cp:keywords/>
  <dc:description/>
  <cp:lastModifiedBy>Josh Bills</cp:lastModifiedBy>
  <cp:revision>5</cp:revision>
  <cp:lastPrinted>2019-01-22T12:43:00Z</cp:lastPrinted>
  <dcterms:created xsi:type="dcterms:W3CDTF">2019-11-25T21:27:00Z</dcterms:created>
  <dcterms:modified xsi:type="dcterms:W3CDTF">2019-11-25T22:05:00Z</dcterms:modified>
</cp:coreProperties>
</file>